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6E41">
      <w:pPr>
        <w:tabs>
          <w:tab w:val="left" w:pos="1740"/>
        </w:tabs>
        <w:ind w:hanging="990"/>
        <w:jc w:val="both"/>
        <w:rPr>
          <w:rFonts w:ascii="Arial" w:hAnsi="Arial" w:eastAsia="Arial" w:cs="Arial"/>
          <w:sz w:val="18"/>
          <w:szCs w:val="18"/>
        </w:rPr>
      </w:pPr>
      <w:bookmarkStart w:id="0" w:name="_GoBack"/>
      <w:bookmarkEnd w:id="0"/>
      <w:r>
        <w:rPr>
          <w:rFonts w:ascii="Arial" w:hAnsi="Arial" w:eastAsia="Arial" w:cs="Arial"/>
          <w:sz w:val="20"/>
          <w:szCs w:val="20"/>
        </w:rPr>
        <w:t xml:space="preserve"> </w:t>
      </w:r>
      <w:r>
        <w:rPr>
          <w:rFonts w:ascii="Arial" w:hAnsi="Arial" w:eastAsia="Arial" w:cs="Arial"/>
          <w:sz w:val="18"/>
          <w:szCs w:val="18"/>
        </w:rPr>
        <w:t xml:space="preserve">  </w:t>
      </w:r>
      <w:r>
        <w:rPr>
          <w:rFonts w:ascii="Arial" w:hAnsi="Arial" w:eastAsia="Arial" w:cs="Arial"/>
          <w:sz w:val="18"/>
          <w:szCs w:val="18"/>
        </w:rPr>
        <w:tab/>
      </w:r>
      <w:r>
        <w:rPr>
          <w:rFonts w:ascii="Arial" w:hAnsi="Arial" w:eastAsia="Arial" w:cs="Arial"/>
          <w:sz w:val="18"/>
          <w:szCs w:val="18"/>
        </w:rPr>
        <w:tab/>
      </w:r>
    </w:p>
    <w:tbl>
      <w:tblPr>
        <w:tblStyle w:val="31"/>
        <w:tblW w:w="10620" w:type="dxa"/>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620"/>
      </w:tblGrid>
      <w:tr w14:paraId="7E79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533" w:hRule="atLeast"/>
        </w:trPr>
        <w:tc>
          <w:tcPr>
            <w:tcW w:w="10620" w:type="dxa"/>
            <w:tcBorders>
              <w:top w:val="nil"/>
              <w:left w:val="nil"/>
              <w:bottom w:val="nil"/>
              <w:right w:val="nil"/>
            </w:tcBorders>
            <w:shd w:val="clear" w:color="auto" w:fill="auto"/>
          </w:tcPr>
          <w:p w14:paraId="7E796E42">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Title</w:t>
            </w:r>
          </w:p>
          <w:p w14:paraId="7E796E4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b/>
                <w:color w:val="000000"/>
                <w:sz w:val="22"/>
                <w:szCs w:val="22"/>
              </w:rPr>
            </w:pPr>
          </w:p>
          <w:p w14:paraId="7E796E4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vertAlign w:val="superscript"/>
              </w:rPr>
            </w:pPr>
            <w:r>
              <w:rPr>
                <w:rFonts w:ascii="Times New Roman" w:hAnsi="Times New Roman" w:eastAsia="Times New Roman" w:cs="Times New Roman"/>
                <w:color w:val="000000"/>
                <w:sz w:val="22"/>
                <w:szCs w:val="22"/>
                <w:u w:val="single"/>
              </w:rPr>
              <w:t>First Author</w:t>
            </w:r>
            <w:r>
              <w:rPr>
                <w:rFonts w:ascii="Times New Roman" w:hAnsi="Times New Roman" w:eastAsia="Times New Roman" w:cs="Times New Roman"/>
                <w:color w:val="000000"/>
                <w:sz w:val="22"/>
                <w:szCs w:val="22"/>
                <w:vertAlign w:val="superscript"/>
              </w:rPr>
              <w:t>1</w:t>
            </w:r>
            <w:r>
              <w:rPr>
                <w:rFonts w:ascii="Times New Roman" w:hAnsi="Times New Roman" w:eastAsia="Times New Roman" w:cs="Times New Roman"/>
                <w:color w:val="000000"/>
                <w:sz w:val="22"/>
                <w:szCs w:val="22"/>
              </w:rPr>
              <w:t>, Second Author</w:t>
            </w:r>
            <w:r>
              <w:rPr>
                <w:rFonts w:ascii="Times New Roman" w:hAnsi="Times New Roman" w:eastAsia="Times New Roman" w:cs="Times New Roman"/>
                <w:color w:val="000000"/>
                <w:sz w:val="22"/>
                <w:szCs w:val="22"/>
                <w:vertAlign w:val="superscript"/>
              </w:rPr>
              <w:t>2</w:t>
            </w:r>
            <w:r>
              <w:rPr>
                <w:rFonts w:ascii="Times New Roman" w:hAnsi="Times New Roman" w:eastAsia="Times New Roman" w:cs="Times New Roman"/>
                <w:color w:val="000000"/>
                <w:sz w:val="22"/>
                <w:szCs w:val="22"/>
              </w:rPr>
              <w:t>, and Corresponding Author</w:t>
            </w:r>
            <w:r>
              <w:rPr>
                <w:rFonts w:ascii="Times New Roman" w:hAnsi="Times New Roman" w:eastAsia="Times New Roman" w:cs="Times New Roman"/>
                <w:color w:val="000000"/>
                <w:sz w:val="22"/>
                <w:szCs w:val="22"/>
                <w:vertAlign w:val="superscript"/>
              </w:rPr>
              <w:t>1*</w:t>
            </w:r>
          </w:p>
          <w:p w14:paraId="7E796E4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p>
          <w:p w14:paraId="7E796E46">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vertAlign w:val="superscript"/>
              </w:rPr>
              <w:t>1</w:t>
            </w:r>
            <w:r>
              <w:rPr>
                <w:rFonts w:ascii="Times New Roman" w:hAnsi="Times New Roman" w:eastAsia="Times New Roman" w:cs="Times New Roman"/>
                <w:color w:val="000000"/>
                <w:sz w:val="22"/>
                <w:szCs w:val="22"/>
              </w:rPr>
              <w:t>Affiliation of the first author, Department name, University name, State, Country</w:t>
            </w:r>
          </w:p>
          <w:p w14:paraId="7E796E47">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p>
          <w:p w14:paraId="7E796E4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vertAlign w:val="superscript"/>
              </w:rPr>
              <w:t>2</w:t>
            </w:r>
            <w:r>
              <w:rPr>
                <w:rFonts w:ascii="Times New Roman" w:hAnsi="Times New Roman" w:eastAsia="Times New Roman" w:cs="Times New Roman"/>
                <w:color w:val="000000"/>
                <w:sz w:val="22"/>
                <w:szCs w:val="22"/>
              </w:rPr>
              <w:t>Affiliation of the second author, Department name, University name, State, Country</w:t>
            </w:r>
          </w:p>
          <w:p w14:paraId="7E796E4C">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2"/>
                <w:szCs w:val="22"/>
              </w:rPr>
            </w:pPr>
          </w:p>
          <w:p w14:paraId="67728F6B">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2"/>
                <w:szCs w:val="22"/>
              </w:rPr>
            </w:pPr>
          </w:p>
          <w:p w14:paraId="7E796E4D">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 xml:space="preserve">* Corresponding author </w:t>
            </w:r>
            <w:r>
              <w:rPr>
                <w:rFonts w:ascii="Times New Roman" w:hAnsi="Times New Roman" w:eastAsia="Times New Roman" w:cs="Times New Roman"/>
                <w:sz w:val="22"/>
                <w:szCs w:val="22"/>
              </w:rPr>
              <w:t>e-mail</w:t>
            </w:r>
            <w:r>
              <w:rPr>
                <w:rFonts w:ascii="Times New Roman" w:hAnsi="Times New Roman" w:eastAsia="Times New Roman" w:cs="Times New Roman"/>
                <w:color w:val="000000"/>
                <w:sz w:val="22"/>
                <w:szCs w:val="22"/>
              </w:rPr>
              <w:t xml:space="preserve"> address: </w:t>
            </w:r>
          </w:p>
          <w:p w14:paraId="7E796E4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p>
          <w:p w14:paraId="7E796E4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Times New Roman" w:cs="Times New Roman"/>
                <w:color w:val="000000"/>
                <w:sz w:val="22"/>
                <w:szCs w:val="22"/>
              </w:rPr>
            </w:pPr>
          </w:p>
          <w:p w14:paraId="7E796E50">
            <w:pPr>
              <w:ind w:hanging="18"/>
              <w:rPr>
                <w:rFonts w:ascii="Times New Roman" w:hAnsi="Times New Roman"/>
                <w:sz w:val="22"/>
                <w:szCs w:val="22"/>
              </w:rPr>
            </w:pPr>
            <w:r>
              <w:rPr>
                <w:rFonts w:ascii="Times New Roman" w:hAnsi="Times New Roman" w:eastAsia="Times New Roman" w:cs="Times New Roman"/>
                <w:b/>
                <w:sz w:val="22"/>
                <w:szCs w:val="22"/>
              </w:rPr>
              <w:t>Keywords</w:t>
            </w:r>
            <w:r>
              <w:rPr>
                <w:rFonts w:ascii="Times New Roman" w:hAnsi="Times New Roman" w:eastAsia="Times New Roman" w:cs="Times New Roman"/>
                <w:sz w:val="22"/>
                <w:szCs w:val="22"/>
              </w:rPr>
              <w:t xml:space="preserve">: Keyword 1; Keyword 2 </w:t>
            </w:r>
          </w:p>
          <w:p w14:paraId="7E796E51">
            <w:pPr>
              <w:keepNext/>
              <w:pBdr>
                <w:top w:val="none" w:color="auto" w:sz="0" w:space="0"/>
                <w:left w:val="none" w:color="auto" w:sz="0" w:space="0"/>
                <w:bottom w:val="none" w:color="auto" w:sz="0" w:space="0"/>
                <w:right w:val="none" w:color="auto" w:sz="0" w:space="0"/>
                <w:between w:val="none" w:color="auto" w:sz="0" w:space="0"/>
              </w:pBdr>
              <w:ind w:hanging="900"/>
              <w:jc w:val="both"/>
              <w:rPr>
                <w:rFonts w:ascii="Times New Roman" w:hAnsi="Times New Roman" w:eastAsia="Times New Roman" w:cs="Times New Roman"/>
                <w:smallCaps/>
                <w:color w:val="000000"/>
                <w:sz w:val="22"/>
                <w:szCs w:val="22"/>
              </w:rPr>
            </w:pPr>
          </w:p>
          <w:p w14:paraId="7E796E52">
            <w:pPr>
              <w:keepNext/>
              <w:pBdr>
                <w:top w:val="none" w:color="auto" w:sz="0" w:space="0"/>
                <w:left w:val="none" w:color="auto" w:sz="0" w:space="0"/>
                <w:bottom w:val="none" w:color="auto" w:sz="0" w:space="0"/>
                <w:right w:val="none" w:color="auto" w:sz="0" w:space="0"/>
                <w:between w:val="none" w:color="auto" w:sz="0" w:space="0"/>
              </w:pBdr>
              <w:ind w:hanging="900"/>
              <w:jc w:val="both"/>
              <w:rPr>
                <w:rFonts w:ascii="Times New Roman" w:hAnsi="Times New Roman" w:eastAsia="Times New Roman" w:cs="Times New Roman"/>
                <w:b/>
                <w:smallCaps/>
                <w:color w:val="000000"/>
                <w:sz w:val="22"/>
                <w:szCs w:val="22"/>
              </w:rPr>
            </w:pPr>
          </w:p>
          <w:p w14:paraId="7E796E53">
            <w:pPr>
              <w:keepNext/>
              <w:pBdr>
                <w:top w:val="none" w:color="auto" w:sz="0" w:space="0"/>
                <w:left w:val="none" w:color="auto" w:sz="0" w:space="0"/>
                <w:bottom w:val="none" w:color="auto" w:sz="0" w:space="0"/>
                <w:right w:val="none" w:color="auto" w:sz="0" w:space="0"/>
                <w:between w:val="none" w:color="auto" w:sz="0" w:space="0"/>
              </w:pBdr>
              <w:ind w:hanging="18"/>
              <w:jc w:val="both"/>
              <w:rPr>
                <w:rFonts w:ascii="Times New Roman" w:hAnsi="Times New Roman" w:eastAsia="Times New Roman" w:cs="Times New Roman"/>
                <w:b/>
                <w:color w:val="000000"/>
                <w:sz w:val="22"/>
                <w:szCs w:val="22"/>
              </w:rPr>
            </w:pPr>
            <w:r>
              <w:rPr>
                <w:rFonts w:ascii="Times New Roman" w:hAnsi="Times New Roman" w:eastAsia="Times New Roman" w:cs="Times New Roman"/>
                <w:b/>
                <w:color w:val="000000"/>
                <w:sz w:val="22"/>
                <w:szCs w:val="22"/>
              </w:rPr>
              <w:t xml:space="preserve">Abstract: </w:t>
            </w:r>
          </w:p>
          <w:p w14:paraId="7E796E54">
            <w:pPr>
              <w:jc w:val="both"/>
              <w:rPr>
                <w:rFonts w:ascii="Times New Roman" w:hAnsi="Times New Roman" w:eastAsia="Times New Roman" w:cs="Times New Roman"/>
                <w:sz w:val="22"/>
                <w:szCs w:val="22"/>
              </w:rPr>
            </w:pPr>
          </w:p>
          <w:p w14:paraId="357C9404">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Please us the provided template to prepare you abstract for the Cardiff-XMUM Joint Conference 2025. All submitted abstracts will be reviewed for relevance to the selected topic. Abstract must be prepared and submitted in Microsoft Word format. The content should be written consistently in either US or UK English (not a combination of both). The abstract should not exceed two A4 pages. The recommended font is Times New Roman, size 11 pt, with single line spacing. The main text should be justified on both sides.</w:t>
            </w:r>
          </w:p>
          <w:p w14:paraId="7E796E56">
            <w:pPr>
              <w:jc w:val="both"/>
              <w:rPr>
                <w:sz w:val="22"/>
                <w:szCs w:val="22"/>
              </w:rPr>
            </w:pPr>
          </w:p>
          <w:p w14:paraId="7E796E57">
            <w:pPr>
              <w:jc w:val="both"/>
              <w:rPr>
                <w:sz w:val="22"/>
                <w:szCs w:val="22"/>
              </w:rPr>
            </w:pPr>
            <w:r>
              <w:rPr>
                <w:sz w:val="22"/>
                <w:szCs w:val="22"/>
              </w:rPr>
              <w:t>Other specific guidelines are given below:</w:t>
            </w:r>
          </w:p>
          <w:p w14:paraId="7E796E58">
            <w:pPr>
              <w:jc w:val="both"/>
              <w:rPr>
                <w:sz w:val="22"/>
                <w:szCs w:val="22"/>
              </w:rPr>
            </w:pPr>
          </w:p>
          <w:p w14:paraId="39FA4FB7">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sz w:val="22"/>
                <w:szCs w:val="22"/>
              </w:rPr>
            </w:pPr>
            <w:r>
              <w:rPr>
                <w:b/>
                <w:bCs/>
                <w:color w:val="000000"/>
                <w:sz w:val="22"/>
                <w:szCs w:val="22"/>
              </w:rPr>
              <w:t>Title:</w:t>
            </w:r>
            <w:r>
              <w:rPr>
                <w:color w:val="000000"/>
                <w:sz w:val="22"/>
                <w:szCs w:val="22"/>
              </w:rPr>
              <w:t xml:space="preserve"> </w:t>
            </w:r>
          </w:p>
          <w:p w14:paraId="29EFBB3F">
            <w:pPr>
              <w:pBdr>
                <w:top w:val="none" w:color="auto" w:sz="0" w:space="0"/>
                <w:left w:val="none" w:color="auto" w:sz="0" w:space="0"/>
                <w:bottom w:val="none" w:color="auto" w:sz="0" w:space="0"/>
                <w:right w:val="none" w:color="auto" w:sz="0" w:space="0"/>
                <w:between w:val="none" w:color="auto" w:sz="0" w:space="0"/>
              </w:pBdr>
              <w:ind w:left="778"/>
              <w:jc w:val="both"/>
              <w:rPr>
                <w:color w:val="000000"/>
                <w:sz w:val="22"/>
                <w:szCs w:val="22"/>
              </w:rPr>
            </w:pPr>
            <w:r>
              <w:rPr>
                <w:color w:val="000000"/>
                <w:sz w:val="22"/>
                <w:szCs w:val="22"/>
              </w:rPr>
              <w:t>The title should be written in Times New Roman, 14-point font, bold and centered on the page.</w:t>
            </w:r>
          </w:p>
          <w:p w14:paraId="18F361A1">
            <w:pPr>
              <w:numPr>
                <w:ilvl w:val="0"/>
                <w:numId w:val="1"/>
              </w:numPr>
              <w:pBdr>
                <w:top w:val="none" w:color="auto" w:sz="0" w:space="0"/>
                <w:left w:val="none" w:color="auto" w:sz="0" w:space="0"/>
                <w:bottom w:val="none" w:color="auto" w:sz="0" w:space="0"/>
                <w:right w:val="none" w:color="auto" w:sz="0" w:space="0"/>
                <w:between w:val="none" w:color="auto" w:sz="0" w:space="0"/>
              </w:pBdr>
              <w:jc w:val="both"/>
              <w:rPr>
                <w:b/>
                <w:bCs/>
                <w:color w:val="000000"/>
                <w:sz w:val="22"/>
                <w:szCs w:val="22"/>
              </w:rPr>
            </w:pPr>
            <w:r>
              <w:rPr>
                <w:b/>
                <w:bCs/>
                <w:color w:val="000000"/>
                <w:sz w:val="22"/>
                <w:szCs w:val="22"/>
              </w:rPr>
              <w:t xml:space="preserve">Authors: </w:t>
            </w:r>
          </w:p>
          <w:p w14:paraId="439A823F">
            <w:pPr>
              <w:pBdr>
                <w:top w:val="none" w:color="auto" w:sz="0" w:space="0"/>
                <w:left w:val="none" w:color="auto" w:sz="0" w:space="0"/>
                <w:bottom w:val="none" w:color="auto" w:sz="0" w:space="0"/>
                <w:right w:val="none" w:color="auto" w:sz="0" w:space="0"/>
                <w:between w:val="none" w:color="auto" w:sz="0" w:space="0"/>
              </w:pBdr>
              <w:ind w:left="778"/>
              <w:jc w:val="both"/>
              <w:rPr>
                <w:color w:val="000000"/>
                <w:sz w:val="22"/>
                <w:szCs w:val="22"/>
              </w:rPr>
            </w:pPr>
            <w:r>
              <w:rPr>
                <w:color w:val="000000"/>
                <w:sz w:val="22"/>
                <w:szCs w:val="22"/>
              </w:rPr>
              <w:t>List the surnames and given names of all authors. There is no strict format for presenting the names. Please underline the registered or presenting author and mark the corresponding author with an asterisk (*). Center the text on the page.</w:t>
            </w:r>
          </w:p>
          <w:p w14:paraId="7B51E6E4">
            <w:pPr>
              <w:numPr>
                <w:ilvl w:val="0"/>
                <w:numId w:val="1"/>
              </w:numPr>
              <w:pBdr>
                <w:top w:val="none" w:color="auto" w:sz="0" w:space="0"/>
                <w:left w:val="none" w:color="auto" w:sz="0" w:space="0"/>
                <w:bottom w:val="none" w:color="auto" w:sz="0" w:space="0"/>
                <w:right w:val="none" w:color="auto" w:sz="0" w:space="0"/>
                <w:between w:val="none" w:color="auto" w:sz="0" w:space="0"/>
              </w:pBdr>
              <w:jc w:val="both"/>
              <w:rPr>
                <w:b/>
                <w:bCs/>
                <w:color w:val="000000"/>
                <w:sz w:val="22"/>
                <w:szCs w:val="22"/>
              </w:rPr>
            </w:pPr>
            <w:r>
              <w:rPr>
                <w:b/>
                <w:bCs/>
                <w:color w:val="000000"/>
                <w:sz w:val="22"/>
                <w:szCs w:val="22"/>
              </w:rPr>
              <w:t xml:space="preserve">Affiliations: </w:t>
            </w:r>
          </w:p>
          <w:p w14:paraId="5E49C9B0">
            <w:pPr>
              <w:pBdr>
                <w:top w:val="none" w:color="auto" w:sz="0" w:space="0"/>
                <w:left w:val="none" w:color="auto" w:sz="0" w:space="0"/>
                <w:bottom w:val="none" w:color="auto" w:sz="0" w:space="0"/>
                <w:right w:val="none" w:color="auto" w:sz="0" w:space="0"/>
                <w:between w:val="none" w:color="auto" w:sz="0" w:space="0"/>
              </w:pBdr>
              <w:ind w:left="778"/>
              <w:jc w:val="both"/>
              <w:rPr>
                <w:color w:val="000000"/>
                <w:sz w:val="22"/>
                <w:szCs w:val="22"/>
              </w:rPr>
            </w:pPr>
            <w:r>
              <w:rPr>
                <w:color w:val="000000"/>
                <w:sz w:val="22"/>
                <w:szCs w:val="22"/>
              </w:rPr>
              <w:t>Provide the affiliations of all authors, using superscript numbers to link each author to their respective institution. Include only the email address of the corresponding author. Center the text on the page.</w:t>
            </w:r>
          </w:p>
          <w:p w14:paraId="727EB12F">
            <w:pPr>
              <w:numPr>
                <w:ilvl w:val="0"/>
                <w:numId w:val="1"/>
              </w:numPr>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Keywords: </w:t>
            </w:r>
          </w:p>
          <w:p w14:paraId="7E796E5C">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Include up to five keywords, separated by semicolons.</w:t>
            </w:r>
          </w:p>
          <w:p w14:paraId="75C205CA">
            <w:pPr>
              <w:numPr>
                <w:ilvl w:val="0"/>
                <w:numId w:val="1"/>
              </w:numPr>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Tables and Figures: </w:t>
            </w:r>
          </w:p>
          <w:p w14:paraId="546DE6D2">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The inclusion of tables and figures is encouraged but limited to a maximum of two tables or two figures within the abstract. Ensure that tables and figures do not split across pages. Each table or figure must have a centered caption, properly numbered. Figures should have a minimum resolution of 300 dpi.</w:t>
            </w:r>
          </w:p>
          <w:p w14:paraId="40AD7B6B">
            <w:pPr>
              <w:numPr>
                <w:ilvl w:val="0"/>
                <w:numId w:val="1"/>
              </w:numPr>
              <w:rPr>
                <w:rFonts w:ascii="Times New Roman" w:hAnsi="Times New Roman" w:eastAsia="Times New Roman" w:cs="Times New Roman"/>
                <w:sz w:val="22"/>
                <w:szCs w:val="22"/>
              </w:rPr>
            </w:pPr>
            <w:r>
              <w:rPr>
                <w:rFonts w:ascii="Times New Roman" w:hAnsi="Times New Roman" w:eastAsia="Times New Roman" w:cs="Times New Roman"/>
                <w:b/>
                <w:bCs/>
                <w:sz w:val="22"/>
                <w:szCs w:val="22"/>
              </w:rPr>
              <w:t>Equations</w:t>
            </w:r>
            <w:r>
              <w:rPr>
                <w:rFonts w:ascii="Times New Roman" w:hAnsi="Times New Roman" w:eastAsia="Times New Roman" w:cs="Times New Roman"/>
                <w:sz w:val="22"/>
                <w:szCs w:val="22"/>
              </w:rPr>
              <w:t xml:space="preserve">: </w:t>
            </w:r>
          </w:p>
          <w:p w14:paraId="5CEC5F2C">
            <w:pPr>
              <w:ind w:left="778"/>
              <w:rPr>
                <w:rFonts w:ascii="Times New Roman" w:hAnsi="Times New Roman" w:eastAsia="Times New Roman" w:cs="Times New Roman"/>
                <w:sz w:val="22"/>
                <w:szCs w:val="22"/>
              </w:rPr>
            </w:pPr>
            <w:r>
              <w:rPr>
                <w:rFonts w:ascii="Times New Roman" w:hAnsi="Times New Roman" w:eastAsia="Times New Roman" w:cs="Times New Roman"/>
                <w:sz w:val="22"/>
                <w:szCs w:val="22"/>
              </w:rPr>
              <w:t>Equations should be indented, with equation numbers enclosed in parentheses and aligned to the right margin.</w:t>
            </w:r>
          </w:p>
          <w:p w14:paraId="14D251FB">
            <w:pPr>
              <w:numPr>
                <w:ilvl w:val="0"/>
                <w:numId w:val="1"/>
              </w:numPr>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Acknowledgements: </w:t>
            </w:r>
          </w:p>
          <w:p w14:paraId="7E796E5F">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This section is optional and should be placed after the main body of the abstract but before the reference.</w:t>
            </w:r>
          </w:p>
          <w:p w14:paraId="2AF1B935">
            <w:pPr>
              <w:numPr>
                <w:ilvl w:val="0"/>
                <w:numId w:val="1"/>
              </w:numPr>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Citations and References: </w:t>
            </w:r>
          </w:p>
          <w:p w14:paraId="5C910308">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Use the American Chemical Society (ACS) referencing style. In-text citations should be given as superscript numbers, placed after punctuation, for example: </w:t>
            </w:r>
          </w:p>
          <w:p w14:paraId="0034FB85">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..as previously reported.</w:t>
            </w:r>
            <w:r>
              <w:rPr>
                <w:rFonts w:ascii="Times New Roman" w:hAnsi="Times New Roman" w:eastAsia="Times New Roman" w:cs="Times New Roman"/>
                <w:sz w:val="22"/>
                <w:szCs w:val="22"/>
                <w:vertAlign w:val="superscript"/>
              </w:rPr>
              <w:t>1</w:t>
            </w:r>
            <w:r>
              <w:rPr>
                <w:rFonts w:ascii="Times New Roman" w:hAnsi="Times New Roman" w:eastAsia="Times New Roman" w:cs="Times New Roman"/>
                <w:sz w:val="22"/>
                <w:szCs w:val="22"/>
              </w:rPr>
              <w:t xml:space="preserve"> </w:t>
            </w:r>
          </w:p>
          <w:p w14:paraId="3981A886">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..was observed in earlier studies.</w:t>
            </w:r>
            <w:r>
              <w:rPr>
                <w:rFonts w:ascii="Times New Roman" w:hAnsi="Times New Roman" w:eastAsia="Times New Roman" w:cs="Times New Roman"/>
                <w:sz w:val="22"/>
                <w:szCs w:val="22"/>
                <w:vertAlign w:val="superscript"/>
              </w:rPr>
              <w:t>2,3</w:t>
            </w:r>
            <w:r>
              <w:rPr>
                <w:rFonts w:ascii="Times New Roman" w:hAnsi="Times New Roman" w:eastAsia="Times New Roman" w:cs="Times New Roman"/>
                <w:sz w:val="22"/>
                <w:szCs w:val="22"/>
              </w:rPr>
              <w:t xml:space="preserve"> </w:t>
            </w:r>
          </w:p>
          <w:p w14:paraId="55C09057">
            <w:pPr>
              <w:ind w:left="778"/>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References should be listed at the end of the abstract in the order they appear in text, not in alphabetical order. Each reference must follow the standard of ACS format. </w:t>
            </w:r>
          </w:p>
          <w:p w14:paraId="7E796E65">
            <w:pPr>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 xml:space="preserve">Acknowledgements: </w:t>
            </w:r>
            <w:r>
              <w:rPr>
                <w:rFonts w:ascii="Times New Roman" w:hAnsi="Times New Roman" w:eastAsia="Times New Roman" w:cs="Times New Roman"/>
                <w:sz w:val="22"/>
                <w:szCs w:val="22"/>
              </w:rPr>
              <w:t>The work was supported by [Funder Name] under [Grant Name].</w:t>
            </w:r>
          </w:p>
          <w:p w14:paraId="22198B50">
            <w:pPr>
              <w:jc w:val="both"/>
              <w:rPr>
                <w:rFonts w:ascii="Times New Roman" w:hAnsi="Times New Roman" w:eastAsia="Times New Roman" w:cs="Times New Roman"/>
                <w:b/>
                <w:sz w:val="22"/>
                <w:szCs w:val="22"/>
              </w:rPr>
            </w:pPr>
          </w:p>
          <w:p w14:paraId="7E796E66">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Pr>
              <w:t>References</w:t>
            </w:r>
          </w:p>
          <w:p w14:paraId="7E796E67">
            <w:pPr>
              <w:jc w:val="both"/>
              <w:rPr>
                <w:rFonts w:ascii="Times New Roman" w:hAnsi="Times New Roman" w:eastAsia="Times New Roman" w:cs="Times New Roman"/>
                <w:bCs/>
                <w:sz w:val="22"/>
                <w:szCs w:val="22"/>
              </w:rPr>
            </w:pPr>
            <w:r>
              <w:rPr>
                <w:rFonts w:ascii="Times New Roman" w:hAnsi="Times New Roman" w:eastAsia="Times New Roman" w:cs="Times New Roman"/>
                <w:bCs/>
                <w:sz w:val="22"/>
                <w:szCs w:val="22"/>
              </w:rPr>
              <w:t xml:space="preserve">Author, A.A.; Author, B.B.; Author, C.C. Title of Article. </w:t>
            </w:r>
            <w:r>
              <w:rPr>
                <w:rFonts w:ascii="Times New Roman" w:hAnsi="Times New Roman" w:eastAsia="Times New Roman" w:cs="Times New Roman"/>
                <w:bCs/>
                <w:i/>
                <w:iCs/>
                <w:sz w:val="22"/>
                <w:szCs w:val="22"/>
              </w:rPr>
              <w:t>Journal Title</w:t>
            </w:r>
            <w:r>
              <w:rPr>
                <w:rFonts w:ascii="Times New Roman" w:hAnsi="Times New Roman" w:eastAsia="Times New Roman" w:cs="Times New Roman"/>
                <w:bCs/>
                <w:sz w:val="22"/>
                <w:szCs w:val="22"/>
              </w:rPr>
              <w:t xml:space="preserve"> </w:t>
            </w:r>
            <w:r>
              <w:rPr>
                <w:rFonts w:ascii="Times New Roman" w:hAnsi="Times New Roman" w:eastAsia="Times New Roman" w:cs="Times New Roman"/>
                <w:b/>
                <w:sz w:val="22"/>
                <w:szCs w:val="22"/>
              </w:rPr>
              <w:t>Year</w:t>
            </w:r>
            <w:r>
              <w:rPr>
                <w:rFonts w:ascii="Times New Roman" w:hAnsi="Times New Roman" w:eastAsia="Times New Roman" w:cs="Times New Roman"/>
                <w:bCs/>
                <w:sz w:val="22"/>
                <w:szCs w:val="22"/>
              </w:rPr>
              <w:t xml:space="preserve">, Volume (Issue), page.   </w:t>
            </w:r>
          </w:p>
          <w:p w14:paraId="7E796E68">
            <w:pPr>
              <w:pBdr>
                <w:top w:val="none" w:color="auto" w:sz="0" w:space="0"/>
                <w:left w:val="none" w:color="auto" w:sz="0" w:space="0"/>
                <w:bottom w:val="none" w:color="auto" w:sz="0" w:space="0"/>
                <w:right w:val="none" w:color="auto" w:sz="0" w:space="0"/>
                <w:between w:val="none" w:color="auto" w:sz="0" w:space="0"/>
              </w:pBdr>
              <w:ind w:left="360" w:hanging="360"/>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2"/>
                <w:szCs w:val="22"/>
              </w:rPr>
              <w:t xml:space="preserve">Author, A.A.; Author, B.B. Title of Book, Edition; </w:t>
            </w:r>
            <w:r>
              <w:rPr>
                <w:rFonts w:ascii="Times New Roman" w:hAnsi="Times New Roman" w:eastAsia="Times New Roman" w:cs="Times New Roman"/>
                <w:iCs/>
                <w:color w:val="000000"/>
                <w:sz w:val="22"/>
                <w:szCs w:val="22"/>
              </w:rPr>
              <w:t xml:space="preserve">Publisher: Location, Year. </w:t>
            </w:r>
          </w:p>
          <w:p w14:paraId="7E796E6D">
            <w:pPr>
              <w:pBdr>
                <w:top w:val="none" w:color="auto" w:sz="0" w:space="0"/>
                <w:left w:val="none" w:color="auto" w:sz="0" w:space="0"/>
                <w:bottom w:val="none" w:color="auto" w:sz="0" w:space="0"/>
                <w:right w:val="none" w:color="auto" w:sz="0" w:space="0"/>
                <w:between w:val="none" w:color="auto" w:sz="0" w:space="0"/>
              </w:pBdr>
              <w:ind w:left="360" w:hanging="360"/>
              <w:jc w:val="both"/>
              <w:rPr>
                <w:rFonts w:ascii="Verdana" w:hAnsi="Verdana" w:eastAsia="Verdana" w:cs="Verdana"/>
                <w:color w:val="000000"/>
                <w:sz w:val="22"/>
                <w:szCs w:val="22"/>
              </w:rPr>
            </w:pPr>
          </w:p>
        </w:tc>
      </w:tr>
    </w:tbl>
    <w:p w14:paraId="7E796E6F">
      <w:pPr>
        <w:spacing w:before="50" w:after="50"/>
        <w:ind w:hanging="907"/>
        <w:rPr>
          <w:sz w:val="20"/>
          <w:szCs w:val="20"/>
        </w:rPr>
      </w:pPr>
    </w:p>
    <w:p w14:paraId="7E796E70">
      <w:pPr>
        <w:spacing w:before="50" w:after="50"/>
        <w:ind w:hanging="907"/>
        <w:rPr>
          <w:sz w:val="20"/>
          <w:szCs w:val="20"/>
        </w:rPr>
      </w:pPr>
    </w:p>
    <w:p w14:paraId="7E796E71">
      <w:pPr>
        <w:spacing w:before="50" w:after="50"/>
        <w:ind w:hanging="907"/>
        <w:rPr>
          <w:sz w:val="20"/>
          <w:szCs w:val="20"/>
        </w:rPr>
      </w:pPr>
    </w:p>
    <w:sectPr>
      <w:headerReference r:id="rId5" w:type="first"/>
      <w:footerReference r:id="rId8" w:type="first"/>
      <w:headerReference r:id="rId3" w:type="default"/>
      <w:footerReference r:id="rId6" w:type="default"/>
      <w:headerReference r:id="rId4" w:type="even"/>
      <w:footerReference r:id="rId7" w:type="even"/>
      <w:pgSz w:w="11909" w:h="17280"/>
      <w:pgMar w:top="1440" w:right="216" w:bottom="432" w:left="1440" w:header="576"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Times">
    <w:altName w:val="SimSun"/>
    <w:panose1 w:val="02020603050405020304"/>
    <w:charset w:val="86"/>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Lucida Sans Unicode">
    <w:panose1 w:val="020B0602030504020204"/>
    <w:charset w:val="00"/>
    <w:family w:val="roman"/>
    <w:pitch w:val="default"/>
    <w:sig w:usb0="80001AFF" w:usb1="0000396B" w:usb2="00000000" w:usb3="00000000" w:csb0="200000BF" w:csb1="D7F7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7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7D">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8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73">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8640"/>
        <w:tab w:val="right" w:pos="9781"/>
      </w:tabs>
      <w:ind w:left="-851" w:right="400"/>
      <w:rPr>
        <w:rFonts w:ascii="Arial" w:hAnsi="Arial" w:eastAsia="Arial" w:cs="Arial"/>
        <w:b/>
        <w:color w:val="003399"/>
      </w:rPr>
    </w:pPr>
  </w:p>
  <w:tbl>
    <w:tblPr>
      <w:tblStyle w:val="32"/>
      <w:tblW w:w="11104" w:type="dxa"/>
      <w:tblInd w:w="-851" w:type="dxa"/>
      <w:tblLayout w:type="fixed"/>
      <w:tblCellMar>
        <w:top w:w="0" w:type="dxa"/>
        <w:left w:w="115" w:type="dxa"/>
        <w:bottom w:w="0" w:type="dxa"/>
        <w:right w:w="115" w:type="dxa"/>
      </w:tblCellMar>
    </w:tblPr>
    <w:tblGrid>
      <w:gridCol w:w="2269"/>
      <w:gridCol w:w="8835"/>
    </w:tblGrid>
    <w:tr w14:paraId="7E796E79">
      <w:tblPrEx>
        <w:tblCellMar>
          <w:top w:w="0" w:type="dxa"/>
          <w:left w:w="115" w:type="dxa"/>
          <w:bottom w:w="0" w:type="dxa"/>
          <w:right w:w="115" w:type="dxa"/>
        </w:tblCellMar>
      </w:tblPrEx>
      <w:trPr>
        <w:trHeight w:val="1400" w:hRule="atLeast"/>
      </w:trPr>
      <w:tc>
        <w:tcPr>
          <w:tcW w:w="2269" w:type="dxa"/>
          <w:shd w:val="clear" w:color="auto" w:fill="auto"/>
          <w:vAlign w:val="center"/>
        </w:tcPr>
        <w:p w14:paraId="7E796E74">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8640"/>
              <w:tab w:val="right" w:pos="9781"/>
            </w:tabs>
            <w:ind w:right="400"/>
            <w:rPr>
              <w:rFonts w:ascii="Arial" w:hAnsi="Arial" w:eastAsia="Arial" w:cs="Arial"/>
              <w:b/>
              <w:color w:val="003399"/>
            </w:rPr>
          </w:pPr>
          <w:r>
            <w:rPr>
              <w:rFonts w:ascii="Arial" w:hAnsi="Arial" w:eastAsia="Arial" w:cs="Arial"/>
              <w:b/>
              <w:color w:val="003399"/>
            </w:rPr>
            <w:drawing>
              <wp:anchor distT="0" distB="0" distL="114300" distR="114300" simplePos="0" relativeHeight="251660288" behindDoc="0" locked="0" layoutInCell="1" allowOverlap="1">
                <wp:simplePos x="0" y="0"/>
                <wp:positionH relativeFrom="margin">
                  <wp:posOffset>484505</wp:posOffset>
                </wp:positionH>
                <wp:positionV relativeFrom="margin">
                  <wp:posOffset>-184785</wp:posOffset>
                </wp:positionV>
                <wp:extent cx="847725" cy="9525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7725" cy="952500"/>
                        </a:xfrm>
                        <a:prstGeom prst="rect">
                          <a:avLst/>
                        </a:prstGeom>
                      </pic:spPr>
                    </pic:pic>
                  </a:graphicData>
                </a:graphic>
              </wp:anchor>
            </w:drawing>
          </w:r>
        </w:p>
      </w:tc>
      <w:tc>
        <w:tcPr>
          <w:tcW w:w="8835" w:type="dxa"/>
          <w:shd w:val="clear" w:color="auto" w:fill="auto"/>
          <w:vAlign w:val="center"/>
        </w:tcPr>
        <w:p w14:paraId="7E796E75">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7263"/>
              <w:tab w:val="right" w:pos="8640"/>
            </w:tabs>
            <w:ind w:right="-108"/>
            <w:rPr>
              <w:rFonts w:ascii="Arial" w:hAnsi="Arial" w:eastAsia="Arial" w:cs="Arial"/>
              <w:b/>
              <w:color w:val="056C7D"/>
              <w:sz w:val="10"/>
              <w:szCs w:val="10"/>
            </w:rPr>
          </w:pPr>
        </w:p>
        <w:p w14:paraId="68AE99C7">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7263"/>
              <w:tab w:val="right" w:pos="8640"/>
            </w:tabs>
            <w:ind w:right="-108"/>
            <w:rPr>
              <w:rFonts w:ascii="Arial" w:hAnsi="Arial" w:eastAsia="Arial" w:cs="Arial"/>
              <w:b/>
              <w:color w:val="4795AA"/>
              <w:sz w:val="28"/>
              <w:szCs w:val="28"/>
            </w:rPr>
          </w:pPr>
          <w:r>
            <w:rPr>
              <w:rFonts w:ascii="Arial" w:hAnsi="Arial" w:eastAsia="Arial" w:cs="Arial"/>
              <w:b/>
              <w:color w:val="4795AA"/>
              <w:sz w:val="28"/>
              <w:szCs w:val="28"/>
            </w:rPr>
            <w:t>Cardiff-XMUM Joint Conference 2025 on</w:t>
          </w:r>
        </w:p>
        <w:p w14:paraId="19BCBE65">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7263"/>
              <w:tab w:val="right" w:pos="8640"/>
            </w:tabs>
            <w:ind w:right="-108"/>
            <w:rPr>
              <w:rFonts w:ascii="Arial" w:hAnsi="Arial" w:eastAsia="Arial" w:cs="Arial"/>
              <w:b/>
              <w:color w:val="4795AA"/>
              <w:sz w:val="28"/>
              <w:szCs w:val="28"/>
            </w:rPr>
          </w:pPr>
          <w:r>
            <w:rPr>
              <w:rFonts w:ascii="Arial" w:hAnsi="Arial" w:eastAsia="Arial" w:cs="Arial"/>
              <w:b/>
              <w:color w:val="4795AA"/>
              <w:sz w:val="28"/>
              <w:szCs w:val="28"/>
            </w:rPr>
            <w:t>Sustainable Energy and Climate Challenge (SECC)</w:t>
          </w:r>
        </w:p>
        <w:p w14:paraId="7E796E77">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7263"/>
              <w:tab w:val="right" w:pos="8640"/>
              <w:tab w:val="right" w:pos="10490"/>
            </w:tabs>
            <w:ind w:right="-108"/>
            <w:rPr>
              <w:rFonts w:ascii="Arial" w:hAnsi="Arial" w:eastAsia="Arial" w:cs="Arial"/>
              <w:color w:val="003399"/>
              <w:sz w:val="20"/>
              <w:szCs w:val="20"/>
            </w:rPr>
          </w:pPr>
        </w:p>
        <w:p w14:paraId="7E796E78">
          <w:pPr>
            <w:pBdr>
              <w:top w:val="none" w:color="auto" w:sz="0" w:space="0"/>
              <w:left w:val="none" w:color="auto" w:sz="0" w:space="0"/>
              <w:bottom w:val="none" w:color="auto" w:sz="0" w:space="0"/>
              <w:right w:val="none" w:color="auto" w:sz="0" w:space="0"/>
              <w:between w:val="none" w:color="auto" w:sz="0" w:space="0"/>
            </w:pBdr>
            <w:tabs>
              <w:tab w:val="left" w:pos="-851"/>
              <w:tab w:val="center" w:pos="4320"/>
              <w:tab w:val="right" w:pos="7263"/>
              <w:tab w:val="right" w:pos="8640"/>
              <w:tab w:val="right" w:pos="10490"/>
            </w:tabs>
            <w:ind w:right="-108"/>
            <w:rPr>
              <w:rFonts w:ascii="Arial" w:hAnsi="Arial" w:eastAsia="Arial" w:cs="Arial"/>
              <w:color w:val="000000"/>
              <w:sz w:val="20"/>
              <w:szCs w:val="20"/>
            </w:rPr>
          </w:pPr>
          <w:r>
            <w:rPr>
              <w:rFonts w:ascii="Arial" w:hAnsi="Arial" w:cs="Arial"/>
              <w:color w:val="FB5D43"/>
              <w:sz w:val="20"/>
            </w:rPr>
            <w:t>25-26 October 2025   |   Sepang, Selangor, Malaysia</w:t>
          </w:r>
        </w:p>
      </w:tc>
    </w:tr>
  </w:tbl>
  <w:p w14:paraId="7E796E7B">
    <w:pPr>
      <w:pBdr>
        <w:top w:val="none" w:color="auto" w:sz="0" w:space="0"/>
        <w:left w:val="none" w:color="auto" w:sz="0" w:space="0"/>
        <w:bottom w:val="none" w:color="auto" w:sz="0" w:space="0"/>
        <w:right w:val="none" w:color="auto" w:sz="0" w:space="0"/>
        <w:between w:val="none" w:color="auto" w:sz="0" w:space="0"/>
      </w:pBdr>
      <w:tabs>
        <w:tab w:val="left" w:pos="1710"/>
        <w:tab w:val="left" w:pos="2520"/>
        <w:tab w:val="center" w:pos="4320"/>
        <w:tab w:val="right" w:pos="8640"/>
      </w:tabs>
      <w:ind w:hanging="1080"/>
      <w:rPr>
        <w:rFonts w:ascii="Arial" w:hAnsi="Arial" w:eastAsia="Arial" w:cs="Arial"/>
        <w:color w:val="000000"/>
        <w:sz w:val="18"/>
        <w:szCs w:val="18"/>
      </w:rPr>
    </w:pPr>
    <w:r>
      <mc:AlternateContent>
        <mc:Choice Requires="wps">
          <w:drawing>
            <wp:anchor distT="0" distB="0" distL="114300" distR="114300" simplePos="0" relativeHeight="251659264" behindDoc="0" locked="0" layoutInCell="1" allowOverlap="1">
              <wp:simplePos x="0" y="0"/>
              <wp:positionH relativeFrom="column">
                <wp:posOffset>-735965</wp:posOffset>
              </wp:positionH>
              <wp:positionV relativeFrom="paragraph">
                <wp:posOffset>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1688400" y="3780000"/>
                        <a:ext cx="7315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7.95pt;margin-top:0pt;height:1pt;width:0pt;z-index:251659264;mso-width-relative:page;mso-height-relative:page;" filled="f" stroked="t" coordsize="21600,21600" o:gfxdata="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9O4ZNMAAAAIAQAADwAAAAAAAAABACAAAAAiAAAAZHJzL2Rvd25yZXYueG1sUEsB&#10;AhQAFAAAAAgAh07iQBuy12X6AQAAEAQAAA4AAAAAAAAAAQAgAAAAIgEAAGRycy9lMm9Eb2MueG1s&#10;UEsFBgAAAAAGAAYAWQEAAI4FAAAAAA==&#10;">
              <v:fill on="f" focussize="0,0"/>
              <v:stroke color="#000000" joinstyle="round"/>
              <v:imagedata o:title=""/>
              <o:lock v:ext="edit" aspectratio="f"/>
            </v:shape>
          </w:pict>
        </mc:Fallback>
      </mc:AlternateContent>
    </w:r>
  </w:p>
  <w:p w14:paraId="7E796E7C">
    <w:pPr>
      <w:pBdr>
        <w:top w:val="none" w:color="auto" w:sz="0" w:space="0"/>
        <w:left w:val="none" w:color="auto" w:sz="0" w:space="0"/>
        <w:bottom w:val="none" w:color="auto" w:sz="0" w:space="0"/>
        <w:right w:val="none" w:color="auto" w:sz="0" w:space="0"/>
        <w:between w:val="none" w:color="auto" w:sz="0" w:space="0"/>
      </w:pBdr>
      <w:tabs>
        <w:tab w:val="left" w:pos="1710"/>
        <w:tab w:val="left" w:pos="2520"/>
        <w:tab w:val="center" w:pos="4320"/>
        <w:tab w:val="right" w:pos="8640"/>
      </w:tabs>
      <w:ind w:hanging="1080"/>
      <w:rPr>
        <w:rFonts w:ascii="Arial" w:hAnsi="Arial" w:eastAsia="Arial" w:cs="Arial"/>
        <w:b/>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72">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6E7F">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754F0"/>
    <w:multiLevelType w:val="multilevel"/>
    <w:tmpl w:val="138754F0"/>
    <w:lvl w:ilvl="0" w:tentative="0">
      <w:start w:val="1"/>
      <w:numFmt w:val="decimal"/>
      <w:lvlText w:val="%1."/>
      <w:lvlJc w:val="left"/>
      <w:pPr>
        <w:ind w:left="778" w:hanging="360"/>
      </w:pPr>
      <w:rPr>
        <w:b w:val="0"/>
        <w:bCs w:val="0"/>
      </w:rPr>
    </w:lvl>
    <w:lvl w:ilvl="1" w:tentative="0">
      <w:start w:val="1"/>
      <w:numFmt w:val="lowerLetter"/>
      <w:lvlText w:val="%2."/>
      <w:lvlJc w:val="left"/>
      <w:pPr>
        <w:ind w:left="1498" w:hanging="360"/>
      </w:pPr>
    </w:lvl>
    <w:lvl w:ilvl="2" w:tentative="0">
      <w:start w:val="1"/>
      <w:numFmt w:val="lowerRoman"/>
      <w:lvlText w:val="%3."/>
      <w:lvlJc w:val="right"/>
      <w:pPr>
        <w:ind w:left="2218" w:hanging="180"/>
      </w:pPr>
    </w:lvl>
    <w:lvl w:ilvl="3" w:tentative="0">
      <w:start w:val="1"/>
      <w:numFmt w:val="decimal"/>
      <w:lvlText w:val="%4."/>
      <w:lvlJc w:val="left"/>
      <w:pPr>
        <w:ind w:left="2938" w:hanging="360"/>
      </w:pPr>
    </w:lvl>
    <w:lvl w:ilvl="4" w:tentative="0">
      <w:start w:val="1"/>
      <w:numFmt w:val="lowerLetter"/>
      <w:lvlText w:val="%5."/>
      <w:lvlJc w:val="left"/>
      <w:pPr>
        <w:ind w:left="3658" w:hanging="360"/>
      </w:pPr>
    </w:lvl>
    <w:lvl w:ilvl="5" w:tentative="0">
      <w:start w:val="1"/>
      <w:numFmt w:val="lowerRoman"/>
      <w:lvlText w:val="%6."/>
      <w:lvlJc w:val="right"/>
      <w:pPr>
        <w:ind w:left="4378" w:hanging="180"/>
      </w:pPr>
    </w:lvl>
    <w:lvl w:ilvl="6" w:tentative="0">
      <w:start w:val="1"/>
      <w:numFmt w:val="decimal"/>
      <w:lvlText w:val="%7."/>
      <w:lvlJc w:val="left"/>
      <w:pPr>
        <w:ind w:left="5098" w:hanging="360"/>
      </w:pPr>
    </w:lvl>
    <w:lvl w:ilvl="7" w:tentative="0">
      <w:start w:val="1"/>
      <w:numFmt w:val="lowerLetter"/>
      <w:lvlText w:val="%8."/>
      <w:lvlJc w:val="left"/>
      <w:pPr>
        <w:ind w:left="5818" w:hanging="360"/>
      </w:pPr>
    </w:lvl>
    <w:lvl w:ilvl="8" w:tentative="0">
      <w:start w:val="1"/>
      <w:numFmt w:val="lowerRoman"/>
      <w:lvlText w:val="%9."/>
      <w:lvlJc w:val="right"/>
      <w:pPr>
        <w:ind w:left="6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8"/>
    <w:rsid w:val="00033FA3"/>
    <w:rsid w:val="000848E8"/>
    <w:rsid w:val="000A2A96"/>
    <w:rsid w:val="000C3F33"/>
    <w:rsid w:val="000F243F"/>
    <w:rsid w:val="00144B83"/>
    <w:rsid w:val="001C2BD8"/>
    <w:rsid w:val="001D3F8B"/>
    <w:rsid w:val="001E5CBB"/>
    <w:rsid w:val="00252440"/>
    <w:rsid w:val="00270D9E"/>
    <w:rsid w:val="00286C56"/>
    <w:rsid w:val="002959AD"/>
    <w:rsid w:val="002D1D99"/>
    <w:rsid w:val="00301962"/>
    <w:rsid w:val="003059CB"/>
    <w:rsid w:val="00334E45"/>
    <w:rsid w:val="00367306"/>
    <w:rsid w:val="00370BE1"/>
    <w:rsid w:val="00391205"/>
    <w:rsid w:val="00437939"/>
    <w:rsid w:val="00520D8D"/>
    <w:rsid w:val="005E1C3D"/>
    <w:rsid w:val="006149D9"/>
    <w:rsid w:val="00623BC7"/>
    <w:rsid w:val="00711792"/>
    <w:rsid w:val="007A4177"/>
    <w:rsid w:val="007E6C72"/>
    <w:rsid w:val="00810478"/>
    <w:rsid w:val="008B317E"/>
    <w:rsid w:val="00922627"/>
    <w:rsid w:val="00967EA0"/>
    <w:rsid w:val="0098561D"/>
    <w:rsid w:val="009E060F"/>
    <w:rsid w:val="00A15763"/>
    <w:rsid w:val="00B01651"/>
    <w:rsid w:val="00B036F7"/>
    <w:rsid w:val="00B3738A"/>
    <w:rsid w:val="00C035F0"/>
    <w:rsid w:val="00C13F87"/>
    <w:rsid w:val="00C368F9"/>
    <w:rsid w:val="00C45AA9"/>
    <w:rsid w:val="00CE03A1"/>
    <w:rsid w:val="00D34747"/>
    <w:rsid w:val="00D76073"/>
    <w:rsid w:val="00D9479F"/>
    <w:rsid w:val="00E30F09"/>
    <w:rsid w:val="00E91EAB"/>
    <w:rsid w:val="00F20A27"/>
    <w:rsid w:val="00FB4214"/>
    <w:rsid w:val="00FB5B78"/>
    <w:rsid w:val="00FF4D7E"/>
    <w:rsid w:val="4B2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w:hAnsi="Times" w:eastAsia="Times" w:cs="Time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w:sz w:val="24"/>
      <w:szCs w:val="24"/>
      <w:lang w:val="en-US" w:eastAsia="en-US" w:bidi="ar-SA"/>
    </w:rPr>
  </w:style>
  <w:style w:type="paragraph" w:styleId="2">
    <w:name w:val="heading 1"/>
    <w:basedOn w:val="1"/>
    <w:next w:val="1"/>
    <w:qFormat/>
    <w:uiPriority w:val="9"/>
    <w:pPr>
      <w:keepNext/>
      <w:ind w:hanging="900"/>
      <w:outlineLvl w:val="0"/>
    </w:pPr>
    <w:rPr>
      <w:rFonts w:ascii="Arial" w:hAnsi="Arial"/>
      <w:b/>
      <w:sz w:val="1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semiHidden/>
    <w:uiPriority w:val="0"/>
    <w:rPr>
      <w:rFonts w:ascii="Tahoma" w:hAnsi="Tahoma" w:cs="Tahoma"/>
      <w:sz w:val="16"/>
      <w:szCs w:val="16"/>
    </w:rPr>
  </w:style>
  <w:style w:type="paragraph" w:styleId="11">
    <w:name w:val="Body Text"/>
    <w:basedOn w:val="1"/>
    <w:uiPriority w:val="0"/>
    <w:pPr>
      <w:jc w:val="center"/>
    </w:pPr>
    <w:rPr>
      <w:rFonts w:ascii="Arial" w:hAnsi="Arial"/>
      <w:b/>
      <w:color w:val="FFFFFF"/>
    </w:rPr>
  </w:style>
  <w:style w:type="paragraph" w:styleId="12">
    <w:name w:val="Body Text 2"/>
    <w:basedOn w:val="1"/>
    <w:uiPriority w:val="0"/>
    <w:pPr>
      <w:widowControl w:val="0"/>
      <w:jc w:val="both"/>
    </w:pPr>
    <w:rPr>
      <w:rFonts w:ascii="Lucida Sans Unicode" w:hAnsi="Lucida Sans Unicode" w:eastAsia="Times New Roman"/>
      <w:snapToGrid w:val="0"/>
      <w:sz w:val="20"/>
    </w:rPr>
  </w:style>
  <w:style w:type="paragraph" w:styleId="13">
    <w:name w:val="Body Text 3"/>
    <w:basedOn w:val="1"/>
    <w:uiPriority w:val="0"/>
    <w:rPr>
      <w:rFonts w:ascii="Arial" w:hAnsi="Arial"/>
      <w:sz w:val="20"/>
    </w:rPr>
  </w:style>
  <w:style w:type="paragraph" w:styleId="14">
    <w:name w:val="Body Text Indent"/>
    <w:basedOn w:val="1"/>
    <w:uiPriority w:val="0"/>
    <w:pPr>
      <w:tabs>
        <w:tab w:val="left" w:pos="540"/>
        <w:tab w:val="left" w:pos="1800"/>
      </w:tabs>
      <w:ind w:left="1800" w:hanging="1800"/>
    </w:pPr>
    <w:rPr>
      <w:rFonts w:ascii="Arial" w:hAnsi="Arial"/>
      <w:b/>
      <w:sz w:val="15"/>
    </w:rPr>
  </w:style>
  <w:style w:type="paragraph" w:styleId="15">
    <w:name w:val="caption"/>
    <w:basedOn w:val="1"/>
    <w:next w:val="1"/>
    <w:qFormat/>
    <w:uiPriority w:val="0"/>
    <w:pPr>
      <w:spacing w:before="120" w:after="120"/>
    </w:pPr>
    <w:rPr>
      <w:b/>
    </w:rPr>
  </w:style>
  <w:style w:type="character" w:styleId="16">
    <w:name w:val="FollowedHyperlink"/>
    <w:uiPriority w:val="0"/>
    <w:rPr>
      <w:color w:val="800080"/>
      <w:u w:val="single"/>
    </w:rPr>
  </w:style>
  <w:style w:type="paragraph" w:styleId="17">
    <w:name w:val="footer"/>
    <w:basedOn w:val="1"/>
    <w:uiPriority w:val="0"/>
    <w:pPr>
      <w:tabs>
        <w:tab w:val="center" w:pos="4320"/>
        <w:tab w:val="right" w:pos="8640"/>
      </w:tabs>
    </w:pPr>
  </w:style>
  <w:style w:type="paragraph" w:styleId="18">
    <w:name w:val="header"/>
    <w:basedOn w:val="1"/>
    <w:link w:val="29"/>
    <w:uiPriority w:val="0"/>
    <w:pPr>
      <w:tabs>
        <w:tab w:val="center" w:pos="4320"/>
        <w:tab w:val="right" w:pos="8640"/>
      </w:tabs>
    </w:pPr>
    <w:rPr>
      <w:lang w:val="zh-CN" w:eastAsia="zh-CN"/>
    </w:rPr>
  </w:style>
  <w:style w:type="character" w:styleId="19">
    <w:name w:val="Hyperlink"/>
    <w:uiPriority w:val="0"/>
    <w:rPr>
      <w:color w:val="0000FF"/>
      <w:u w:val="single"/>
    </w:rPr>
  </w:style>
  <w:style w:type="paragraph" w:styleId="20">
    <w:name w:val="Normal (Web)"/>
    <w:basedOn w:val="1"/>
    <w:qFormat/>
    <w:uiPriority w:val="0"/>
    <w:pPr>
      <w:spacing w:before="100" w:beforeAutospacing="1" w:after="100" w:afterAutospacing="1"/>
    </w:pPr>
    <w:rPr>
      <w:rFonts w:ascii="Verdana" w:hAnsi="Verdana" w:eastAsia="Calibri"/>
      <w:sz w:val="22"/>
      <w:szCs w:val="22"/>
    </w:rPr>
  </w:style>
  <w:style w:type="paragraph" w:styleId="2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2">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qFormat/>
    <w:uiPriority w:val="10"/>
    <w:pPr>
      <w:spacing w:before="760"/>
      <w:jc w:val="center"/>
    </w:pPr>
    <w:rPr>
      <w:rFonts w:ascii="Helvetica" w:hAnsi="Helvetica" w:eastAsia="Times New Roman"/>
      <w:b/>
      <w:caps/>
    </w:rPr>
  </w:style>
  <w:style w:type="paragraph" w:customStyle="1" w:styleId="24">
    <w:name w:val="HTML Bottom of Form"/>
    <w:basedOn w:val="1"/>
    <w:next w:val="1"/>
    <w:hidden/>
    <w:uiPriority w:val="0"/>
    <w:pPr>
      <w:pBdr>
        <w:top w:val="single" w:color="000000" w:sz="6" w:space="1"/>
      </w:pBdr>
      <w:spacing w:before="100" w:after="100"/>
      <w:jc w:val="center"/>
    </w:pPr>
    <w:rPr>
      <w:rFonts w:ascii="Arial" w:hAnsi="Arial"/>
      <w:vanish/>
      <w:sz w:val="16"/>
    </w:rPr>
  </w:style>
  <w:style w:type="paragraph" w:customStyle="1" w:styleId="25">
    <w:name w:val="HTML Top of Form"/>
    <w:basedOn w:val="1"/>
    <w:next w:val="1"/>
    <w:hidden/>
    <w:uiPriority w:val="0"/>
    <w:pPr>
      <w:pBdr>
        <w:bottom w:val="single" w:color="000000" w:sz="6" w:space="1"/>
      </w:pBdr>
      <w:spacing w:before="100" w:after="100"/>
      <w:jc w:val="center"/>
    </w:pPr>
    <w:rPr>
      <w:rFonts w:ascii="Arial" w:hAnsi="Arial"/>
      <w:vanish/>
      <w:sz w:val="16"/>
    </w:rPr>
  </w:style>
  <w:style w:type="paragraph" w:customStyle="1" w:styleId="26">
    <w:name w:val="Affiliation"/>
    <w:basedOn w:val="1"/>
    <w:uiPriority w:val="0"/>
    <w:pPr>
      <w:jc w:val="center"/>
    </w:pPr>
    <w:rPr>
      <w:rFonts w:ascii="Helvetica" w:hAnsi="Helvetica" w:eastAsia="Times New Roman"/>
      <w:sz w:val="20"/>
    </w:rPr>
  </w:style>
  <w:style w:type="paragraph" w:customStyle="1" w:styleId="27">
    <w:name w:val="Abstract Clause Title"/>
    <w:basedOn w:val="1"/>
    <w:next w:val="14"/>
    <w:uiPriority w:val="0"/>
    <w:pPr>
      <w:keepNext/>
      <w:jc w:val="both"/>
    </w:pPr>
    <w:rPr>
      <w:rFonts w:ascii="Helvetica" w:hAnsi="Helvetica" w:eastAsia="Times New Roman"/>
      <w:b/>
      <w:caps/>
      <w:sz w:val="20"/>
    </w:rPr>
  </w:style>
  <w:style w:type="character" w:customStyle="1" w:styleId="28">
    <w:name w:val="style111"/>
    <w:qFormat/>
    <w:uiPriority w:val="0"/>
    <w:rPr>
      <w:rFonts w:hint="default" w:ascii="Verdana" w:hAnsi="Verdana"/>
      <w:sz w:val="18"/>
      <w:szCs w:val="18"/>
    </w:rPr>
  </w:style>
  <w:style w:type="character" w:customStyle="1" w:styleId="29">
    <w:name w:val="Header Char"/>
    <w:link w:val="18"/>
    <w:qFormat/>
    <w:uiPriority w:val="0"/>
    <w:rPr>
      <w:sz w:val="24"/>
    </w:rPr>
  </w:style>
  <w:style w:type="paragraph" w:styleId="30">
    <w:name w:val="List Paragraph"/>
    <w:basedOn w:val="1"/>
    <w:qFormat/>
    <w:uiPriority w:val="34"/>
    <w:pPr>
      <w:ind w:left="720"/>
      <w:contextualSpacing/>
    </w:pPr>
  </w:style>
  <w:style w:type="table" w:customStyle="1" w:styleId="31">
    <w:name w:val="_Style 30"/>
    <w:basedOn w:val="9"/>
    <w:qFormat/>
    <w:uiPriority w:val="0"/>
    <w:tblPr>
      <w:tblCellMar>
        <w:left w:w="115" w:type="dxa"/>
        <w:right w:w="115" w:type="dxa"/>
      </w:tblCellMar>
    </w:tblPr>
  </w:style>
  <w:style w:type="table" w:customStyle="1" w:styleId="32">
    <w:name w:val="_Style 31"/>
    <w:basedOn w:val="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ZW2rSa+grKJCPjTa82KQOVY0g==">CgMxLjAyCGguZ2pkZ3hzOAByITF2QkI5SkxwMzRPYnhlbGdMX2JEZW5IVnh5Qk1PcnIzSw==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419</Words>
  <Characters>2389</Characters>
  <Lines>19</Lines>
  <Paragraphs>5</Paragraphs>
  <TotalTime>165</TotalTime>
  <ScaleCrop>false</ScaleCrop>
  <LinksUpToDate>false</LinksUpToDate>
  <CharactersWithSpaces>2803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2022-07-18T08:03:00Z</dcterms:created>
  <dc:creator>ISAFM</dc:creator>
  <cp:lastModifiedBy>WPS_1716181688</cp:lastModifiedBy>
  <dcterms:modified xsi:type="dcterms:W3CDTF">2025-05-16T23:34:15Z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e23dea345c994f78e8738d5749bd8ceccabdb920a5e8c83693964b4cf9d97106</vt:lpwstr>
  </property>
  <property fmtid="{D5CDD505-2E9C-101B-9397-08002B2CF9AE}" pid="3" name="KSOProductBuildVer">
    <vt:lpwstr>1033-12.2.0.20795</vt:lpwstr>
  </property>
  <property fmtid="{D5CDD505-2E9C-101B-9397-08002B2CF9AE}" pid="4" name="ICV">
    <vt:lpwstr>C3E4519F2B074C6B903D530BA6C4B4ED_13</vt:lpwstr>
  </property>
</Properties>
</file>